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>
              <v:rect id="Rektangel 5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fillcolor="#012a4c" stroked="f" strokeweight="1pt" w14:anchorId="28ABF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>
                <v:textbox>
                  <w:txbxContent>
                    <w:p w:rsidRPr="00AB7D2B" w:rsidR="001C12E9" w:rsidP="001C12E9" w:rsidRDefault="001C12E9" w14:paraId="35592BC9" w14:textId="553FD55D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>
              <v:shapetype id="_x0000_t202" coordsize="21600,21600" o:spt="202" path="m,l,21600r21600,l21600,xe" w14:anchorId="3263F24F">
                <v:stroke joinstyle="miter"/>
                <v:path gradientshapeok="t" o:connecttype="rect"/>
              </v:shapetype>
              <v:shape id="Tekstboks 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>
                <v:textbox>
                  <w:txbxContent>
                    <w:p w:rsidRPr="0055638D" w:rsidR="00BE0A98" w:rsidP="00BE0A98" w:rsidRDefault="00BE0A98" w14:paraId="46C20396" w14:textId="77777777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:rsidRPr="000652F1" w:rsidR="00F248FC" w:rsidP="00F248FC" w:rsidRDefault="00F248FC" w14:paraId="04F4AEB0" w14:textId="77777777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:rsidRPr="00757692" w:rsidR="00C1359E" w:rsidP="00F248FC" w:rsidRDefault="00C1359E" w14:paraId="3F39A293" w14:textId="3EF62BA2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>
              <v:shape id="Tekstboks 1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w14:anchorId="1270E919">
                <v:textbox>
                  <w:txbxContent>
                    <w:p w:rsidR="00EB4278" w:rsidP="00EC6897" w:rsidRDefault="00EB4278" w14:paraId="1DC5E924" w14:textId="77777777">
                      <w:pPr>
                        <w:pStyle w:val="undertittel2"/>
                      </w:pPr>
                    </w:p>
                    <w:p w:rsidRPr="00564687" w:rsidR="00EC6897" w:rsidP="00EC6897" w:rsidRDefault="00EC6897" w14:paraId="463E61B6" w14:textId="61C89D00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573648" w:rsidR="004B3714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link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link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link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link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link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link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link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link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link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TOC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link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TOC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link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TOC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link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link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link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link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link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link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link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link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link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link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link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link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TOC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link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TOC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link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TOC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link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TOC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link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link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link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TOC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link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link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link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TOC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link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58AFB340" w14:textId="77777777" w:rsidR="00D3340B" w:rsidRPr="00D52AEE" w:rsidRDefault="00D3340B" w:rsidP="00D3340B">
      <w:pPr>
        <w:pStyle w:val="Heading1"/>
      </w:pPr>
      <w:bookmarkStart w:id="15" w:name="_Toc118371765"/>
      <w:bookmarkStart w:id="16" w:name="_Toc220658768"/>
      <w:r w:rsidRPr="00D52AEE"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1FA97AD4" w14:textId="2B3FE0A7" w:rsidR="008926B2" w:rsidRDefault="00D8033B" w:rsidP="00D3340B">
      <w:pPr>
        <w:rPr>
          <w:lang w:eastAsia="nb-NO"/>
        </w:rPr>
      </w:pPr>
      <w:r>
        <w:rPr>
          <w:lang w:eastAsia="nb-NO"/>
        </w:rPr>
        <w:t xml:space="preserve">Jf. vedlegg D </w:t>
      </w:r>
      <w:r w:rsidR="00EB2334">
        <w:rPr>
          <w:lang w:eastAsia="nb-NO"/>
        </w:rPr>
        <w:t>Beskrivelse av leveransen</w:t>
      </w:r>
    </w:p>
    <w:p w14:paraId="52C0E2E2" w14:textId="77777777" w:rsidR="00EB2334" w:rsidRDefault="00EB2334" w:rsidP="00D3340B">
      <w:pPr>
        <w:rPr>
          <w:lang w:eastAsia="nb-NO"/>
        </w:rPr>
      </w:pPr>
    </w:p>
    <w:p w14:paraId="6A0ECBAB" w14:textId="77777777" w:rsidR="00EB2334" w:rsidRDefault="00EB2334" w:rsidP="00D3340B">
      <w:pPr>
        <w:rPr>
          <w:lang w:eastAsia="nb-NO"/>
        </w:rPr>
      </w:pPr>
    </w:p>
    <w:p w14:paraId="4A0F9618" w14:textId="77777777" w:rsidR="00EB2334" w:rsidRDefault="00EB2334" w:rsidP="00D3340B">
      <w:pPr>
        <w:rPr>
          <w:lang w:eastAsia="nb-NO"/>
        </w:rPr>
      </w:pPr>
    </w:p>
    <w:p w14:paraId="49C53AC1" w14:textId="77777777" w:rsidR="00EB2334" w:rsidRDefault="00EB2334" w:rsidP="00D3340B">
      <w:pPr>
        <w:rPr>
          <w:lang w:eastAsia="nb-NO"/>
        </w:rPr>
      </w:pPr>
    </w:p>
    <w:p w14:paraId="1FD4EA69" w14:textId="77777777" w:rsidR="00EB2334" w:rsidRDefault="00EB2334" w:rsidP="00D3340B">
      <w:pPr>
        <w:rPr>
          <w:lang w:eastAsia="nb-NO"/>
        </w:rPr>
      </w:pPr>
    </w:p>
    <w:p w14:paraId="3B748111" w14:textId="77777777" w:rsidR="00EB2334" w:rsidRDefault="00EB2334" w:rsidP="00D3340B">
      <w:pPr>
        <w:rPr>
          <w:lang w:eastAsia="nb-NO"/>
        </w:rPr>
      </w:pPr>
    </w:p>
    <w:p w14:paraId="0CE3F49C" w14:textId="77777777" w:rsidR="00EB2334" w:rsidRDefault="00EB2334" w:rsidP="00D3340B">
      <w:pPr>
        <w:rPr>
          <w:lang w:eastAsia="nb-NO"/>
        </w:rPr>
      </w:pPr>
    </w:p>
    <w:p w14:paraId="69C3986C" w14:textId="77777777" w:rsidR="00EB2334" w:rsidRDefault="00EB2334" w:rsidP="00D3340B">
      <w:pPr>
        <w:rPr>
          <w:lang w:eastAsia="nb-NO"/>
        </w:rPr>
      </w:pPr>
    </w:p>
    <w:p w14:paraId="20E4E241" w14:textId="77777777" w:rsidR="00EB2334" w:rsidRDefault="00EB2334" w:rsidP="00D3340B">
      <w:pPr>
        <w:rPr>
          <w:lang w:eastAsia="nb-NO"/>
        </w:rPr>
      </w:pPr>
    </w:p>
    <w:p w14:paraId="16CE68BD" w14:textId="77777777" w:rsidR="00EB2334" w:rsidRDefault="00EB2334" w:rsidP="00D3340B">
      <w:pPr>
        <w:rPr>
          <w:lang w:eastAsia="nb-NO"/>
        </w:rPr>
      </w:pPr>
    </w:p>
    <w:p w14:paraId="7B50F344" w14:textId="77777777" w:rsidR="00EB2334" w:rsidRDefault="00EB2334" w:rsidP="00D3340B">
      <w:pPr>
        <w:rPr>
          <w:lang w:eastAsia="nb-NO"/>
        </w:rPr>
      </w:pPr>
    </w:p>
    <w:p w14:paraId="09BD786B" w14:textId="77777777" w:rsidR="00EB2334" w:rsidRDefault="00EB2334" w:rsidP="00D3340B">
      <w:pPr>
        <w:rPr>
          <w:lang w:eastAsia="nb-NO"/>
        </w:rPr>
      </w:pPr>
    </w:p>
    <w:p w14:paraId="47B6B53E" w14:textId="77777777" w:rsidR="00EB2334" w:rsidRDefault="00EB2334" w:rsidP="00D3340B">
      <w:pPr>
        <w:rPr>
          <w:lang w:eastAsia="nb-NO"/>
        </w:rPr>
      </w:pPr>
    </w:p>
    <w:p w14:paraId="71F33B78" w14:textId="77777777" w:rsidR="00EB2334" w:rsidRDefault="00EB2334" w:rsidP="00D3340B">
      <w:pPr>
        <w:rPr>
          <w:lang w:eastAsia="nb-NO"/>
        </w:rPr>
      </w:pPr>
    </w:p>
    <w:p w14:paraId="01D6D67E" w14:textId="77777777" w:rsidR="00EB2334" w:rsidRDefault="00EB2334" w:rsidP="00D3340B">
      <w:pPr>
        <w:rPr>
          <w:lang w:eastAsia="nb-NO"/>
        </w:rPr>
      </w:pPr>
    </w:p>
    <w:p w14:paraId="2D480A3D" w14:textId="77777777" w:rsidR="00EB2334" w:rsidRDefault="00EB2334" w:rsidP="00D3340B">
      <w:pPr>
        <w:rPr>
          <w:lang w:eastAsia="nb-NO"/>
        </w:rPr>
      </w:pPr>
    </w:p>
    <w:p w14:paraId="5E710839" w14:textId="77777777" w:rsidR="00EB2334" w:rsidRDefault="00EB2334" w:rsidP="00D3340B">
      <w:pPr>
        <w:rPr>
          <w:lang w:eastAsia="nb-NO"/>
        </w:rPr>
      </w:pPr>
    </w:p>
    <w:p w14:paraId="1A3CCF32" w14:textId="77777777" w:rsidR="00EB2334" w:rsidRDefault="00EB2334" w:rsidP="00D3340B">
      <w:pPr>
        <w:rPr>
          <w:lang w:eastAsia="nb-NO"/>
        </w:rPr>
      </w:pPr>
    </w:p>
    <w:p w14:paraId="58D2C24A" w14:textId="77777777" w:rsidR="00EB2334" w:rsidRDefault="00EB2334" w:rsidP="00D3340B">
      <w:pPr>
        <w:rPr>
          <w:lang w:eastAsia="nb-NO"/>
        </w:rPr>
      </w:pPr>
    </w:p>
    <w:p w14:paraId="3DB17FEA" w14:textId="77777777" w:rsidR="00EB2334" w:rsidRDefault="00EB2334" w:rsidP="00D3340B">
      <w:pPr>
        <w:rPr>
          <w:lang w:eastAsia="nb-NO"/>
        </w:rPr>
      </w:pPr>
    </w:p>
    <w:p w14:paraId="6AD4E422" w14:textId="77777777" w:rsidR="00EB2334" w:rsidRDefault="00EB2334" w:rsidP="00D3340B">
      <w:pPr>
        <w:rPr>
          <w:lang w:eastAsia="nb-NO"/>
        </w:rPr>
      </w:pPr>
    </w:p>
    <w:p w14:paraId="19885FDA" w14:textId="77777777" w:rsidR="00EB2334" w:rsidRDefault="00EB2334" w:rsidP="00D3340B">
      <w:pPr>
        <w:rPr>
          <w:lang w:eastAsia="nb-NO"/>
        </w:rPr>
      </w:pPr>
    </w:p>
    <w:p w14:paraId="2A105A10" w14:textId="77777777" w:rsidR="00EB2334" w:rsidRDefault="00EB2334" w:rsidP="00D3340B">
      <w:pPr>
        <w:rPr>
          <w:lang w:eastAsia="nb-NO"/>
        </w:rPr>
      </w:pPr>
    </w:p>
    <w:p w14:paraId="13C1C11C" w14:textId="77777777" w:rsidR="00EB2334" w:rsidRDefault="00EB2334" w:rsidP="00D3340B">
      <w:pPr>
        <w:rPr>
          <w:lang w:eastAsia="nb-NO"/>
        </w:rPr>
      </w:pPr>
    </w:p>
    <w:p w14:paraId="1900B5FF" w14:textId="77777777" w:rsidR="00EB2334" w:rsidRDefault="00EB2334" w:rsidP="00D3340B">
      <w:pPr>
        <w:rPr>
          <w:lang w:eastAsia="nb-NO"/>
        </w:rPr>
      </w:pPr>
    </w:p>
    <w:p w14:paraId="1B3FAC40" w14:textId="77777777" w:rsidR="00EB2334" w:rsidRDefault="00EB2334" w:rsidP="00D3340B">
      <w:pPr>
        <w:rPr>
          <w:lang w:eastAsia="nb-NO"/>
        </w:rPr>
      </w:pPr>
    </w:p>
    <w:p w14:paraId="541142A4" w14:textId="77777777" w:rsidR="00EB2334" w:rsidRDefault="00EB2334" w:rsidP="00D3340B">
      <w:pPr>
        <w:rPr>
          <w:lang w:eastAsia="nb-NO"/>
        </w:rPr>
      </w:pPr>
    </w:p>
    <w:p w14:paraId="54A9A94F" w14:textId="77777777" w:rsidR="00EB2334" w:rsidRDefault="00EB2334" w:rsidP="00D3340B">
      <w:pPr>
        <w:rPr>
          <w:lang w:eastAsia="nb-NO"/>
        </w:rPr>
      </w:pPr>
    </w:p>
    <w:p w14:paraId="57E72EAA" w14:textId="77777777" w:rsidR="00EB2334" w:rsidRDefault="00EB2334" w:rsidP="00D3340B">
      <w:pPr>
        <w:rPr>
          <w:lang w:eastAsia="nb-NO"/>
        </w:rPr>
      </w:pPr>
    </w:p>
    <w:p w14:paraId="2B4F01B4" w14:textId="77777777" w:rsidR="00EB2334" w:rsidRDefault="00EB2334" w:rsidP="00D3340B">
      <w:pPr>
        <w:rPr>
          <w:lang w:eastAsia="nb-NO"/>
        </w:rPr>
      </w:pPr>
    </w:p>
    <w:p w14:paraId="51D0ADF9" w14:textId="77777777" w:rsidR="00EB2334" w:rsidRDefault="00EB2334" w:rsidP="00D3340B">
      <w:pPr>
        <w:rPr>
          <w:lang w:eastAsia="nb-NO"/>
        </w:rPr>
      </w:pPr>
    </w:p>
    <w:p w14:paraId="0E2B0FDF" w14:textId="77777777" w:rsidR="00EB2334" w:rsidRDefault="00EB2334" w:rsidP="00D3340B">
      <w:pPr>
        <w:rPr>
          <w:lang w:eastAsia="nb-NO"/>
        </w:rPr>
      </w:pPr>
    </w:p>
    <w:p w14:paraId="4B8533EA" w14:textId="77777777" w:rsidR="00EB2334" w:rsidRDefault="00EB2334" w:rsidP="00D3340B">
      <w:pPr>
        <w:rPr>
          <w:lang w:eastAsia="nb-NO"/>
        </w:rPr>
      </w:pPr>
    </w:p>
    <w:p w14:paraId="42B9595C" w14:textId="77777777" w:rsidR="00EB2334" w:rsidRDefault="00EB2334" w:rsidP="00D3340B">
      <w:pPr>
        <w:rPr>
          <w:lang w:eastAsia="nb-NO"/>
        </w:rPr>
      </w:pPr>
    </w:p>
    <w:p w14:paraId="0B2035EF" w14:textId="77777777" w:rsidR="00EB2334" w:rsidRDefault="00EB2334" w:rsidP="00D3340B">
      <w:pPr>
        <w:rPr>
          <w:lang w:eastAsia="nb-NO"/>
        </w:rPr>
      </w:pPr>
    </w:p>
    <w:p w14:paraId="0F970B34" w14:textId="77777777" w:rsidR="00EB2334" w:rsidRDefault="00EB2334" w:rsidP="00D3340B">
      <w:pPr>
        <w:rPr>
          <w:lang w:eastAsia="nb-NO"/>
        </w:rPr>
      </w:pPr>
    </w:p>
    <w:p w14:paraId="0A605BCE" w14:textId="77777777" w:rsidR="00EB2334" w:rsidRDefault="00EB2334" w:rsidP="00D3340B">
      <w:pPr>
        <w:rPr>
          <w:lang w:eastAsia="nb-NO"/>
        </w:rPr>
      </w:pPr>
    </w:p>
    <w:p w14:paraId="73ABCDE8" w14:textId="77777777" w:rsidR="00EB2334" w:rsidRDefault="00EB2334" w:rsidP="00D3340B">
      <w:pPr>
        <w:rPr>
          <w:lang w:eastAsia="nb-NO"/>
        </w:rPr>
      </w:pPr>
    </w:p>
    <w:p w14:paraId="6941DC69" w14:textId="77777777" w:rsidR="00EB2334" w:rsidRDefault="00EB2334" w:rsidP="00D3340B">
      <w:pPr>
        <w:rPr>
          <w:lang w:eastAsia="nb-NO"/>
        </w:rPr>
      </w:pPr>
    </w:p>
    <w:p w14:paraId="391FE451" w14:textId="77777777" w:rsidR="00EB2334" w:rsidRPr="0073172A" w:rsidRDefault="00EB2334" w:rsidP="00D3340B">
      <w:pPr>
        <w:rPr>
          <w:lang w:eastAsia="nb-NO"/>
        </w:rPr>
      </w:pPr>
    </w:p>
    <w:p w14:paraId="484F5E35" w14:textId="77777777" w:rsidR="00D3340B" w:rsidRDefault="00D3340B" w:rsidP="00D3340B">
      <w:pPr>
        <w:pStyle w:val="Heading1"/>
      </w:pPr>
      <w:bookmarkStart w:id="17" w:name="_Toc118371771"/>
      <w:bookmarkStart w:id="18" w:name="_Toc220658774"/>
      <w:r w:rsidRPr="000B7BF7">
        <w:t>Bilag 2: Konsulentens spesifikasjon av</w:t>
      </w:r>
      <w:r>
        <w:t xml:space="preserve"> oppdraget</w:t>
      </w:r>
      <w:bookmarkEnd w:id="17"/>
      <w:bookmarkEnd w:id="18"/>
    </w:p>
    <w:p w14:paraId="4DE6F4DC" w14:textId="0E2A1103" w:rsidR="00D206A1" w:rsidRPr="00C21768" w:rsidRDefault="00EB2334" w:rsidP="00D3340B">
      <w:pPr>
        <w:rPr>
          <w:iCs/>
          <w:sz w:val="22"/>
        </w:rPr>
      </w:pPr>
      <w:r w:rsidRPr="00C21768">
        <w:rPr>
          <w:iCs/>
          <w:szCs w:val="22"/>
        </w:rPr>
        <w:t>Jf. leverandørens tilbud.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Heading1"/>
      </w:pPr>
      <w:bookmarkStart w:id="19" w:name="_Toc118371772"/>
      <w:bookmarkStart w:id="20" w:name="_Toc220658775"/>
      <w:r w:rsidRPr="005E492E">
        <w:t>Bilag 3</w:t>
      </w:r>
      <w:r>
        <w:t>:</w:t>
      </w:r>
      <w:r w:rsidRPr="005E492E">
        <w:t xml:space="preserve"> </w:t>
      </w:r>
      <w:r>
        <w:t>Prosjekt- og fremdriftsplan</w:t>
      </w:r>
      <w:bookmarkEnd w:id="19"/>
      <w:bookmarkEnd w:id="20"/>
    </w:p>
    <w:p w14:paraId="138FD482" w14:textId="77777777" w:rsidR="00D3340B" w:rsidRDefault="00D3340B" w:rsidP="00D3340B">
      <w:pPr>
        <w:pStyle w:val="Heading2"/>
      </w:pPr>
      <w:bookmarkStart w:id="21" w:name="_Toc118371773"/>
      <w:bookmarkStart w:id="22" w:name="_Toc220658776"/>
      <w:r>
        <w:t>Avtalens punkt 2.5 Fremdriftsplan og leveringsdag</w:t>
      </w:r>
      <w:bookmarkEnd w:id="21"/>
      <w:bookmarkEnd w:id="22"/>
    </w:p>
    <w:p w14:paraId="62349ED3" w14:textId="77777777" w:rsidR="00DA75B3" w:rsidRPr="00DA75B3" w:rsidRDefault="00DA75B3" w:rsidP="00DA75B3">
      <w:pPr>
        <w:rPr>
          <w:lang w:eastAsia="nb-NO"/>
        </w:rPr>
      </w:pPr>
    </w:p>
    <w:p w14:paraId="0FD82D50" w14:textId="77777777" w:rsidR="00D3340B" w:rsidRDefault="00D3340B" w:rsidP="00D3340B">
      <w:pPr>
        <w:pStyle w:val="Heading3"/>
      </w:pPr>
      <w:bookmarkStart w:id="23" w:name="_Toc118371774"/>
      <w:bookmarkStart w:id="24" w:name="_Toc220658777"/>
      <w:r>
        <w:t>Oppstart</w:t>
      </w:r>
      <w:bookmarkEnd w:id="23"/>
      <w:bookmarkEnd w:id="24"/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099AAE47" w14:textId="2FB39BAE" w:rsidR="00D3340B" w:rsidRDefault="00B43695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C393B">
            <w:rPr>
              <w:rFonts w:ascii="MS Gothic" w:eastAsia="MS Gothic" w:hAnsi="MS Gothic" w:hint="eastAsia"/>
              <w:lang w:eastAsia="nb-NO"/>
            </w:rPr>
            <w:t>☒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</w:t>
      </w:r>
      <w:r w:rsidR="00DA75B3">
        <w:rPr>
          <w:lang w:eastAsia="nb-NO"/>
        </w:rPr>
        <w:t xml:space="preserve"> etter signering av avtalen.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2AA42918" w14:textId="77777777" w:rsidR="00D3340B" w:rsidRPr="00BA50D6" w:rsidRDefault="00D3340B" w:rsidP="00D3340B">
      <w:pPr>
        <w:pStyle w:val="Heading3"/>
      </w:pPr>
      <w:bookmarkStart w:id="25" w:name="_Toc118371775"/>
      <w:bookmarkStart w:id="26" w:name="_Toc220658778"/>
      <w:r w:rsidRPr="00BA50D6">
        <w:t xml:space="preserve">Tidsramme for </w:t>
      </w:r>
      <w:r>
        <w:t>Oppdraget</w:t>
      </w:r>
      <w:bookmarkEnd w:id="25"/>
      <w:bookmarkEnd w:id="26"/>
      <w:r>
        <w:t xml:space="preserve"> </w:t>
      </w:r>
    </w:p>
    <w:p w14:paraId="384DEDF5" w14:textId="243AD4D9" w:rsidR="009877A5" w:rsidRDefault="000803C9" w:rsidP="00D3340B">
      <w:pPr>
        <w:pStyle w:val="Heading3"/>
        <w:rPr>
          <w:rFonts w:asciiTheme="minorHAnsi" w:eastAsiaTheme="minorHAnsi" w:hAnsiTheme="minorHAnsi" w:cstheme="minorBidi"/>
          <w:b w:val="0"/>
          <w:bCs w:val="0"/>
        </w:rPr>
      </w:pPr>
      <w:bookmarkStart w:id="27" w:name="_Toc118371776"/>
      <w:bookmarkStart w:id="28" w:name="_Toc220658779"/>
      <w:r>
        <w:rPr>
          <w:rFonts w:asciiTheme="minorHAnsi" w:eastAsiaTheme="minorHAnsi" w:hAnsiTheme="minorHAnsi" w:cstheme="minorBidi"/>
          <w:b w:val="0"/>
          <w:bCs w:val="0"/>
        </w:rPr>
        <w:t>Leverandøren skal levere u</w:t>
      </w:r>
      <w:r w:rsidR="002C393B" w:rsidRPr="002C393B">
        <w:rPr>
          <w:rFonts w:asciiTheme="minorHAnsi" w:eastAsiaTheme="minorHAnsi" w:hAnsiTheme="minorHAnsi" w:cstheme="minorBidi"/>
          <w:b w:val="0"/>
          <w:bCs w:val="0"/>
        </w:rPr>
        <w:t>tkast</w:t>
      </w:r>
      <w:r w:rsidR="002C393B">
        <w:rPr>
          <w:rFonts w:asciiTheme="minorHAnsi" w:eastAsiaTheme="minorHAnsi" w:hAnsiTheme="minorHAnsi" w:cstheme="minorBidi"/>
          <w:b w:val="0"/>
          <w:bCs w:val="0"/>
        </w:rPr>
        <w:t xml:space="preserve"> til rapport senest </w:t>
      </w:r>
      <w:r w:rsidR="002C393B" w:rsidRPr="002C393B">
        <w:rPr>
          <w:rFonts w:asciiTheme="minorHAnsi" w:eastAsiaTheme="minorHAnsi" w:hAnsiTheme="minorHAnsi" w:cstheme="minorBidi"/>
          <w:b w:val="0"/>
          <w:bCs w:val="0"/>
          <w:highlight w:val="yellow"/>
        </w:rPr>
        <w:t>15. oktober 2026.</w:t>
      </w:r>
    </w:p>
    <w:p w14:paraId="5BED3CF0" w14:textId="14BB0A4F" w:rsidR="002C393B" w:rsidRDefault="002C393B" w:rsidP="002C393B">
      <w:pPr>
        <w:rPr>
          <w:lang w:eastAsia="nb-NO"/>
        </w:rPr>
      </w:pPr>
      <w:r w:rsidRPr="00C41A1B">
        <w:rPr>
          <w:lang w:eastAsia="nb-NO"/>
        </w:rPr>
        <w:t xml:space="preserve">Endelig rapport skal leveres senest </w:t>
      </w:r>
      <w:r w:rsidRPr="002C393B">
        <w:rPr>
          <w:highlight w:val="yellow"/>
          <w:lang w:eastAsia="nb-NO"/>
        </w:rPr>
        <w:t>1. november 2026.</w:t>
      </w:r>
    </w:p>
    <w:p w14:paraId="048312A8" w14:textId="77777777" w:rsidR="00A1299E" w:rsidRPr="002C393B" w:rsidRDefault="00A1299E" w:rsidP="002C393B">
      <w:pPr>
        <w:rPr>
          <w:lang w:eastAsia="nb-NO"/>
        </w:rPr>
      </w:pPr>
    </w:p>
    <w:bookmarkEnd w:id="27"/>
    <w:bookmarkEnd w:id="28"/>
    <w:p w14:paraId="5A32A8F1" w14:textId="77777777" w:rsidR="00C979C3" w:rsidRDefault="00C979C3" w:rsidP="00C979C3">
      <w:pPr>
        <w:rPr>
          <w:lang w:eastAsia="nb-NO"/>
        </w:rPr>
      </w:pPr>
      <w:r w:rsidRPr="00C979C3">
        <w:rPr>
          <w:lang w:eastAsia="nb-NO"/>
        </w:rPr>
        <w:t>Det er knyttet dagmulkt til oversittelse av fristen for levering av utkast til rapport og fristen for levering av endelig rapport.</w:t>
      </w:r>
    </w:p>
    <w:p w14:paraId="22AEA2D7" w14:textId="77777777" w:rsidR="00C979C3" w:rsidRPr="00C979C3" w:rsidRDefault="00C979C3" w:rsidP="00C979C3">
      <w:pPr>
        <w:rPr>
          <w:lang w:eastAsia="nb-NO"/>
        </w:rPr>
      </w:pPr>
    </w:p>
    <w:p w14:paraId="648806CE" w14:textId="77777777" w:rsidR="00C979C3" w:rsidRDefault="00C979C3" w:rsidP="00C979C3">
      <w:pPr>
        <w:rPr>
          <w:lang w:eastAsia="nb-NO"/>
        </w:rPr>
      </w:pPr>
      <w:r w:rsidRPr="00C979C3">
        <w:rPr>
          <w:lang w:eastAsia="nb-NO"/>
        </w:rPr>
        <w:t>Dagmulkt for forsinket levering av utkast til rapport løper fra og med første virkedag etter fristen 15. oktober 2026.</w:t>
      </w:r>
    </w:p>
    <w:p w14:paraId="2E5DDC29" w14:textId="77777777" w:rsidR="00C979C3" w:rsidRPr="00C979C3" w:rsidRDefault="00C979C3" w:rsidP="00C979C3">
      <w:pPr>
        <w:rPr>
          <w:lang w:eastAsia="nb-NO"/>
        </w:rPr>
      </w:pPr>
    </w:p>
    <w:p w14:paraId="517A0432" w14:textId="77777777" w:rsidR="00C979C3" w:rsidRPr="00C979C3" w:rsidRDefault="00C979C3" w:rsidP="00C979C3">
      <w:pPr>
        <w:rPr>
          <w:lang w:eastAsia="nb-NO"/>
        </w:rPr>
      </w:pPr>
      <w:r w:rsidRPr="00C979C3">
        <w:rPr>
          <w:lang w:eastAsia="nb-NO"/>
        </w:rPr>
        <w:t>Dagmulkt for forsinket levering av endelig rapport løper fra og med første virkedag etter fristen 1. november 2026.</w:t>
      </w:r>
    </w:p>
    <w:p w14:paraId="2E9F2182" w14:textId="77777777" w:rsidR="002C393B" w:rsidRPr="00C979C3" w:rsidRDefault="002C393B" w:rsidP="009877A5">
      <w:pPr>
        <w:rPr>
          <w:lang w:eastAsia="nb-NO"/>
        </w:rPr>
      </w:pPr>
    </w:p>
    <w:p w14:paraId="7835C249" w14:textId="77777777" w:rsidR="002C393B" w:rsidRDefault="002C393B" w:rsidP="009877A5">
      <w:pPr>
        <w:rPr>
          <w:lang w:val="nn-NO" w:eastAsia="nb-NO"/>
        </w:rPr>
      </w:pPr>
    </w:p>
    <w:p w14:paraId="4D4996A7" w14:textId="77777777" w:rsidR="002C393B" w:rsidRDefault="002C393B" w:rsidP="009877A5">
      <w:pPr>
        <w:rPr>
          <w:lang w:val="nn-NO" w:eastAsia="nb-NO"/>
        </w:rPr>
      </w:pPr>
    </w:p>
    <w:p w14:paraId="01D8A7B9" w14:textId="77777777" w:rsidR="002C393B" w:rsidRDefault="002C393B" w:rsidP="009877A5">
      <w:pPr>
        <w:rPr>
          <w:lang w:val="nn-NO" w:eastAsia="nb-NO"/>
        </w:rPr>
      </w:pPr>
    </w:p>
    <w:p w14:paraId="79E5337E" w14:textId="77777777" w:rsidR="002C393B" w:rsidRDefault="002C393B" w:rsidP="009877A5">
      <w:pPr>
        <w:rPr>
          <w:lang w:val="nn-NO" w:eastAsia="nb-NO"/>
        </w:rPr>
      </w:pPr>
    </w:p>
    <w:p w14:paraId="29DA4FCB" w14:textId="77777777" w:rsidR="002C393B" w:rsidRDefault="002C393B" w:rsidP="009877A5">
      <w:pPr>
        <w:rPr>
          <w:lang w:val="nn-NO" w:eastAsia="nb-NO"/>
        </w:rPr>
      </w:pPr>
    </w:p>
    <w:p w14:paraId="5D19E397" w14:textId="77777777" w:rsidR="002C393B" w:rsidRDefault="002C393B" w:rsidP="009877A5">
      <w:pPr>
        <w:rPr>
          <w:lang w:val="nn-NO" w:eastAsia="nb-NO"/>
        </w:rPr>
      </w:pPr>
    </w:p>
    <w:p w14:paraId="6B01AE73" w14:textId="77777777" w:rsidR="00DA75B3" w:rsidRDefault="00DA75B3" w:rsidP="009877A5">
      <w:pPr>
        <w:rPr>
          <w:lang w:val="nn-NO" w:eastAsia="nb-NO"/>
        </w:rPr>
      </w:pPr>
    </w:p>
    <w:p w14:paraId="5F497D1F" w14:textId="77777777" w:rsidR="00DA75B3" w:rsidRDefault="00DA75B3" w:rsidP="009877A5">
      <w:pPr>
        <w:rPr>
          <w:lang w:val="nn-NO" w:eastAsia="nb-NO"/>
        </w:rPr>
      </w:pPr>
    </w:p>
    <w:p w14:paraId="02352C68" w14:textId="77777777" w:rsidR="00DA75B3" w:rsidRDefault="00DA75B3" w:rsidP="009877A5">
      <w:pPr>
        <w:rPr>
          <w:lang w:val="nn-NO" w:eastAsia="nb-NO"/>
        </w:rPr>
      </w:pPr>
    </w:p>
    <w:p w14:paraId="4E982542" w14:textId="77777777" w:rsidR="002C393B" w:rsidRDefault="002C393B" w:rsidP="009877A5">
      <w:pPr>
        <w:rPr>
          <w:lang w:val="nn-NO" w:eastAsia="nb-NO"/>
        </w:rPr>
      </w:pPr>
    </w:p>
    <w:p w14:paraId="75E9BD9B" w14:textId="77777777" w:rsidR="002C393B" w:rsidRDefault="002C393B" w:rsidP="009877A5">
      <w:pPr>
        <w:rPr>
          <w:lang w:val="nn-NO" w:eastAsia="nb-NO"/>
        </w:rPr>
      </w:pPr>
    </w:p>
    <w:p w14:paraId="7C08B78B" w14:textId="77777777" w:rsidR="002C393B" w:rsidRDefault="002C393B" w:rsidP="009877A5">
      <w:pPr>
        <w:rPr>
          <w:lang w:val="nn-NO" w:eastAsia="nb-NO"/>
        </w:rPr>
      </w:pPr>
    </w:p>
    <w:p w14:paraId="402DCBDA" w14:textId="77777777" w:rsidR="009877A5" w:rsidRDefault="009877A5" w:rsidP="009877A5">
      <w:pPr>
        <w:rPr>
          <w:lang w:val="nn-NO" w:eastAsia="nb-NO"/>
        </w:rPr>
      </w:pPr>
    </w:p>
    <w:p w14:paraId="651D33F2" w14:textId="77777777" w:rsidR="009877A5" w:rsidRDefault="009877A5" w:rsidP="009877A5">
      <w:pPr>
        <w:rPr>
          <w:lang w:val="nn-NO" w:eastAsia="nb-NO"/>
        </w:rPr>
      </w:pPr>
    </w:p>
    <w:p w14:paraId="4AD13903" w14:textId="77777777" w:rsidR="009877A5" w:rsidRDefault="009877A5" w:rsidP="009877A5">
      <w:pPr>
        <w:rPr>
          <w:lang w:val="nn-NO" w:eastAsia="nb-NO"/>
        </w:rPr>
      </w:pPr>
    </w:p>
    <w:p w14:paraId="23ADC463" w14:textId="77777777" w:rsidR="009877A5" w:rsidRDefault="009877A5" w:rsidP="009877A5">
      <w:pPr>
        <w:rPr>
          <w:lang w:val="nn-NO" w:eastAsia="nb-NO"/>
        </w:rPr>
      </w:pPr>
    </w:p>
    <w:p w14:paraId="1582F39C" w14:textId="77777777" w:rsidR="009877A5" w:rsidRDefault="009877A5" w:rsidP="009877A5">
      <w:pPr>
        <w:rPr>
          <w:lang w:val="nn-NO" w:eastAsia="nb-NO"/>
        </w:rPr>
      </w:pPr>
    </w:p>
    <w:p w14:paraId="33ECC97B" w14:textId="77777777" w:rsidR="009877A5" w:rsidRPr="009877A5" w:rsidRDefault="009877A5" w:rsidP="009877A5">
      <w:pPr>
        <w:rPr>
          <w:lang w:val="nn-NO" w:eastAsia="nb-NO"/>
        </w:rPr>
      </w:pP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3C365147" w14:textId="77777777" w:rsidR="00D3340B" w:rsidRDefault="00D3340B" w:rsidP="00D3340B">
      <w:pPr>
        <w:pStyle w:val="Heading1"/>
      </w:pPr>
      <w:bookmarkStart w:id="29" w:name="_Toc118371777"/>
      <w:bookmarkStart w:id="30" w:name="_Toc220658780"/>
      <w:r>
        <w:t>Bilag 4: Administrative bestemmelser</w:t>
      </w:r>
      <w:bookmarkEnd w:id="29"/>
      <w:bookmarkEnd w:id="30"/>
    </w:p>
    <w:p w14:paraId="3B3E8219" w14:textId="77777777" w:rsidR="00D3340B" w:rsidRDefault="00D3340B" w:rsidP="00D3340B">
      <w:pPr>
        <w:pStyle w:val="Heading2"/>
      </w:pPr>
      <w:bookmarkStart w:id="31" w:name="_Toc118371778"/>
      <w:bookmarkStart w:id="32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31"/>
      <w:bookmarkEnd w:id="32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3750A462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  <w:rPr>
          <w:u w:val="single"/>
        </w:rPr>
      </w:pPr>
      <w:bookmarkStart w:id="33" w:name="_Toc118371780"/>
      <w:bookmarkStart w:id="34" w:name="_Toc220658783"/>
      <w:r w:rsidRPr="00DA75F2">
        <w:rPr>
          <w:u w:val="single"/>
        </w:rPr>
        <w:t>For Kunden</w:t>
      </w:r>
    </w:p>
    <w:p w14:paraId="2BBF1979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  <w:r w:rsidRPr="00DA75F2">
        <w:t>Navn</w:t>
      </w:r>
      <w:r w:rsidRPr="00DA75F2">
        <w:tab/>
      </w:r>
    </w:p>
    <w:p w14:paraId="5D40F093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  <w:r w:rsidRPr="00DA75F2">
        <w:t>Tittel</w:t>
      </w:r>
      <w:r w:rsidRPr="00DA75F2">
        <w:tab/>
      </w:r>
    </w:p>
    <w:p w14:paraId="613F7C0F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  <w:r w:rsidRPr="00DA75F2">
        <w:t>Telefon</w:t>
      </w:r>
      <w:r w:rsidRPr="00DA75F2">
        <w:tab/>
      </w:r>
    </w:p>
    <w:p w14:paraId="5B873865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  <w:r w:rsidRPr="00DA75F2">
        <w:t>E-post</w:t>
      </w:r>
      <w:r w:rsidRPr="00DA75F2">
        <w:tab/>
      </w:r>
    </w:p>
    <w:p w14:paraId="6D8B5893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</w:p>
    <w:p w14:paraId="15D1F019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  <w:rPr>
          <w:u w:val="single"/>
        </w:rPr>
      </w:pPr>
      <w:r w:rsidRPr="00DA75F2">
        <w:rPr>
          <w:u w:val="single"/>
        </w:rPr>
        <w:t>For Konsulenten</w:t>
      </w:r>
    </w:p>
    <w:p w14:paraId="31F4A9C1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  <w:r w:rsidRPr="00DA75F2">
        <w:t>Navn</w:t>
      </w:r>
    </w:p>
    <w:p w14:paraId="12210D35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  <w:r w:rsidRPr="00DA75F2">
        <w:t>Tittel</w:t>
      </w:r>
    </w:p>
    <w:p w14:paraId="5B6F33DB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  <w:r w:rsidRPr="00DA75F2">
        <w:t>Telefon</w:t>
      </w:r>
    </w:p>
    <w:p w14:paraId="542551DE" w14:textId="77777777" w:rsidR="00DA75F2" w:rsidRPr="00DA75F2" w:rsidRDefault="00DA75F2" w:rsidP="00DA75F2">
      <w:pPr>
        <w:tabs>
          <w:tab w:val="left" w:pos="1701"/>
          <w:tab w:val="left" w:pos="5103"/>
          <w:tab w:val="left" w:pos="6096"/>
        </w:tabs>
      </w:pPr>
      <w:r w:rsidRPr="00DA75F2">
        <w:t>E-post</w:t>
      </w:r>
    </w:p>
    <w:p w14:paraId="36C28E69" w14:textId="77777777" w:rsidR="00DA75F2" w:rsidRPr="00441AD3" w:rsidRDefault="00DA75F2" w:rsidP="00DA75F2">
      <w:pPr>
        <w:rPr>
          <w:rFonts w:ascii="Open Sans" w:hAnsi="Open Sans" w:cs="Open Sans"/>
        </w:rPr>
      </w:pPr>
    </w:p>
    <w:p w14:paraId="60DE2709" w14:textId="77777777" w:rsidR="00DA75F2" w:rsidRPr="00441AD3" w:rsidRDefault="00DA75F2" w:rsidP="00DA75F2">
      <w:pPr>
        <w:rPr>
          <w:rFonts w:ascii="Open Sans" w:hAnsi="Open Sans" w:cs="Open Sans"/>
        </w:rPr>
      </w:pPr>
    </w:p>
    <w:p w14:paraId="1CD23A87" w14:textId="77777777" w:rsidR="00D3340B" w:rsidRPr="00EA70B6" w:rsidRDefault="00D3340B" w:rsidP="00D3340B">
      <w:pPr>
        <w:pStyle w:val="Heading2"/>
      </w:pPr>
      <w:r>
        <w:t xml:space="preserve">Avtalens punkt 2.4 </w:t>
      </w:r>
      <w:r w:rsidRPr="00D85502">
        <w:t>Skriftlighet</w:t>
      </w:r>
      <w:bookmarkEnd w:id="33"/>
      <w:bookmarkEnd w:id="34"/>
      <w:r>
        <w:t xml:space="preserve"> </w:t>
      </w:r>
    </w:p>
    <w:p w14:paraId="481BFCFF" w14:textId="77777777" w:rsidR="00D3340B" w:rsidRDefault="00D3340B" w:rsidP="00D3340B"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04DB6511" w14:textId="77777777" w:rsidR="00795A0A" w:rsidRPr="00B32BF8" w:rsidRDefault="00795A0A" w:rsidP="00D3340B">
      <w:pPr>
        <w:rPr>
          <w:rFonts w:cstheme="minorHAnsi"/>
        </w:rPr>
      </w:pPr>
    </w:p>
    <w:p w14:paraId="74C5A610" w14:textId="77777777" w:rsidR="00D3340B" w:rsidRDefault="00D3340B" w:rsidP="00D3340B">
      <w:pPr>
        <w:pStyle w:val="Heading2"/>
      </w:pPr>
      <w:bookmarkStart w:id="35" w:name="_Toc118371781"/>
      <w:bookmarkStart w:id="36" w:name="_Toc220658784"/>
      <w:r>
        <w:t>Avtalens punkt 5.2.1 Konsulentens bruk av underleverandører</w:t>
      </w:r>
      <w:bookmarkEnd w:id="35"/>
      <w:bookmarkEnd w:id="36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3871A6DD" w14:textId="77777777" w:rsidR="00D3340B" w:rsidRDefault="00D3340B" w:rsidP="00D3340B">
      <w:pPr>
        <w:rPr>
          <w:lang w:eastAsia="nb-NO"/>
        </w:rPr>
      </w:pPr>
    </w:p>
    <w:p w14:paraId="3003EBAE" w14:textId="77777777" w:rsidR="00B45EC4" w:rsidRDefault="00B45EC4" w:rsidP="00D3340B">
      <w:pPr>
        <w:rPr>
          <w:lang w:eastAsia="nb-NO"/>
        </w:rPr>
      </w:pPr>
    </w:p>
    <w:p w14:paraId="27A671EE" w14:textId="77777777" w:rsidR="00B45EC4" w:rsidRDefault="00B45EC4" w:rsidP="00D3340B">
      <w:pPr>
        <w:rPr>
          <w:lang w:eastAsia="nb-NO"/>
        </w:rPr>
      </w:pPr>
    </w:p>
    <w:p w14:paraId="7C6CE231" w14:textId="77777777" w:rsidR="00B45EC4" w:rsidRDefault="00B45EC4" w:rsidP="00D3340B">
      <w:pPr>
        <w:rPr>
          <w:lang w:eastAsia="nb-NO"/>
        </w:rPr>
      </w:pPr>
    </w:p>
    <w:p w14:paraId="27A4CFE0" w14:textId="77777777" w:rsidR="00B45EC4" w:rsidRDefault="00B45EC4" w:rsidP="00D3340B">
      <w:pPr>
        <w:rPr>
          <w:lang w:eastAsia="nb-NO"/>
        </w:rPr>
      </w:pPr>
    </w:p>
    <w:p w14:paraId="1A1697CC" w14:textId="77777777" w:rsidR="00B45EC4" w:rsidRDefault="00B45EC4" w:rsidP="00D3340B">
      <w:pPr>
        <w:rPr>
          <w:lang w:eastAsia="nb-NO"/>
        </w:rPr>
      </w:pPr>
    </w:p>
    <w:p w14:paraId="442FF5F3" w14:textId="77777777" w:rsidR="0092732A" w:rsidRDefault="0092732A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Heading2"/>
      </w:pPr>
      <w:bookmarkStart w:id="37" w:name="_Toc118371783"/>
      <w:bookmarkStart w:id="38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37"/>
      <w:bookmarkEnd w:id="38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7"/>
        <w:gridCol w:w="2908"/>
        <w:gridCol w:w="2987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386A299" w:rsidR="00D3340B" w:rsidRPr="00CA1E83" w:rsidRDefault="00A95703">
            <w:proofErr w:type="spellStart"/>
            <w:r>
              <w:t>Tlf</w:t>
            </w:r>
            <w:proofErr w:type="spellEnd"/>
            <w:r>
              <w:t>/epost</w:t>
            </w:r>
          </w:p>
        </w:tc>
        <w:tc>
          <w:tcPr>
            <w:tcW w:w="3042" w:type="dxa"/>
            <w:shd w:val="clear" w:color="auto" w:fill="D9D9D9"/>
          </w:tcPr>
          <w:p w14:paraId="2E1CC636" w14:textId="233C97E7" w:rsidR="00D3340B" w:rsidRPr="00CA1E83" w:rsidRDefault="00A95703">
            <w:r>
              <w:t>Stillingsbetegnelse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609042D1" w14:textId="77777777" w:rsidR="00180D29" w:rsidRDefault="00180D29" w:rsidP="00D3340B">
      <w:pPr>
        <w:pStyle w:val="Heading1"/>
      </w:pPr>
      <w:bookmarkStart w:id="39" w:name="_Toc118371785"/>
      <w:bookmarkStart w:id="40" w:name="_Toc220658789"/>
    </w:p>
    <w:p w14:paraId="17E49478" w14:textId="77777777" w:rsidR="00180D29" w:rsidRDefault="00180D29" w:rsidP="00D3340B">
      <w:pPr>
        <w:pStyle w:val="Heading1"/>
      </w:pPr>
    </w:p>
    <w:p w14:paraId="741EDD5F" w14:textId="77777777" w:rsidR="00180D29" w:rsidRDefault="00180D29" w:rsidP="00D3340B">
      <w:pPr>
        <w:pStyle w:val="Heading1"/>
      </w:pPr>
    </w:p>
    <w:p w14:paraId="547110A6" w14:textId="77777777" w:rsidR="00180D29" w:rsidRDefault="00180D29" w:rsidP="00D3340B">
      <w:pPr>
        <w:pStyle w:val="Heading1"/>
      </w:pPr>
    </w:p>
    <w:p w14:paraId="2DA972A8" w14:textId="77777777" w:rsidR="00180D29" w:rsidRDefault="00180D29" w:rsidP="00D3340B">
      <w:pPr>
        <w:pStyle w:val="Heading1"/>
      </w:pPr>
    </w:p>
    <w:p w14:paraId="15FAD6D9" w14:textId="77777777" w:rsidR="00180D29" w:rsidRDefault="00180D29" w:rsidP="00180D29">
      <w:pPr>
        <w:rPr>
          <w:lang w:eastAsia="nb-NO"/>
        </w:rPr>
      </w:pPr>
    </w:p>
    <w:p w14:paraId="50AE595D" w14:textId="77777777" w:rsidR="00180D29" w:rsidRDefault="00180D29" w:rsidP="00180D29">
      <w:pPr>
        <w:rPr>
          <w:lang w:eastAsia="nb-NO"/>
        </w:rPr>
      </w:pPr>
    </w:p>
    <w:p w14:paraId="68C9C9B4" w14:textId="77777777" w:rsidR="00180D29" w:rsidRDefault="00180D29" w:rsidP="00180D29">
      <w:pPr>
        <w:rPr>
          <w:lang w:eastAsia="nb-NO"/>
        </w:rPr>
      </w:pPr>
    </w:p>
    <w:p w14:paraId="1CA6F396" w14:textId="77777777" w:rsidR="00180D29" w:rsidRDefault="00180D29" w:rsidP="00180D29">
      <w:pPr>
        <w:rPr>
          <w:lang w:eastAsia="nb-NO"/>
        </w:rPr>
      </w:pPr>
    </w:p>
    <w:p w14:paraId="3E25D420" w14:textId="77777777" w:rsidR="00180D29" w:rsidRDefault="00180D29" w:rsidP="00180D29">
      <w:pPr>
        <w:rPr>
          <w:lang w:eastAsia="nb-NO"/>
        </w:rPr>
      </w:pPr>
    </w:p>
    <w:p w14:paraId="761476B1" w14:textId="77777777" w:rsidR="00180D29" w:rsidRDefault="00180D29" w:rsidP="00180D29">
      <w:pPr>
        <w:rPr>
          <w:lang w:eastAsia="nb-NO"/>
        </w:rPr>
      </w:pPr>
    </w:p>
    <w:p w14:paraId="2DF0E441" w14:textId="77777777" w:rsidR="00180D29" w:rsidRPr="00180D29" w:rsidRDefault="00180D29" w:rsidP="00180D29">
      <w:pPr>
        <w:rPr>
          <w:lang w:eastAsia="nb-NO"/>
        </w:rPr>
      </w:pPr>
    </w:p>
    <w:p w14:paraId="0C95A2D7" w14:textId="58A05F30" w:rsidR="00D3340B" w:rsidRDefault="00D3340B" w:rsidP="00D3340B">
      <w:pPr>
        <w:pStyle w:val="Heading1"/>
      </w:pPr>
      <w:r w:rsidRPr="00882DB3"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39"/>
      <w:bookmarkEnd w:id="40"/>
    </w:p>
    <w:p w14:paraId="60E7CEB5" w14:textId="77777777" w:rsidR="00D3340B" w:rsidRDefault="00D3340B" w:rsidP="00D3340B">
      <w:pPr>
        <w:pStyle w:val="Heading2"/>
      </w:pPr>
      <w:bookmarkStart w:id="41" w:name="_Toc55896671"/>
      <w:bookmarkStart w:id="42" w:name="_Toc55896672"/>
      <w:bookmarkStart w:id="43" w:name="_Toc55896673"/>
      <w:bookmarkStart w:id="44" w:name="_Toc55896674"/>
      <w:bookmarkStart w:id="45" w:name="_Toc55896675"/>
      <w:bookmarkStart w:id="46" w:name="_Toc55896676"/>
      <w:bookmarkStart w:id="47" w:name="_Toc55896677"/>
      <w:bookmarkStart w:id="48" w:name="_Toc55896678"/>
      <w:bookmarkStart w:id="49" w:name="_Toc118371786"/>
      <w:bookmarkStart w:id="50" w:name="_Toc22065879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Avtalens punkt 6.1 Vederlag</w:t>
      </w:r>
      <w:bookmarkEnd w:id="49"/>
      <w:bookmarkEnd w:id="50"/>
      <w:r>
        <w:t xml:space="preserve"> </w:t>
      </w:r>
    </w:p>
    <w:p w14:paraId="37F1E9F8" w14:textId="77777777" w:rsidR="00D3340B" w:rsidRDefault="00D3340B" w:rsidP="00D3340B">
      <w:pPr>
        <w:pStyle w:val="Heading3"/>
      </w:pPr>
      <w:bookmarkStart w:id="51" w:name="_Toc118371787"/>
      <w:bookmarkStart w:id="52" w:name="_Toc220658791"/>
      <w:r>
        <w:t>A. Oversikt</w:t>
      </w:r>
      <w:bookmarkEnd w:id="51"/>
      <w:bookmarkEnd w:id="52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Heading3"/>
      </w:pPr>
      <w:bookmarkStart w:id="53" w:name="_Toc118371788"/>
      <w:bookmarkStart w:id="54" w:name="_Toc220658792"/>
      <w:r>
        <w:t>B. Konsulentens Timepriser og andre prismodeller</w:t>
      </w:r>
      <w:bookmarkEnd w:id="53"/>
      <w:bookmarkEnd w:id="54"/>
    </w:p>
    <w:p w14:paraId="7A98C3CA" w14:textId="712B86EA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43F52F3E" w:rsidR="00D3340B" w:rsidRPr="00B564E9" w:rsidRDefault="00B43695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C3D08">
            <w:rPr>
              <w:rFonts w:ascii="MS Gothic" w:eastAsia="MS Gothic" w:hAnsi="MS Gothic" w:hint="eastAsia"/>
              <w:lang w:eastAsia="nb-NO"/>
            </w:rPr>
            <w:t>☒</w:t>
          </w:r>
        </w:sdtContent>
      </w:sdt>
      <w:r w:rsidR="00D3340B" w:rsidRPr="00B564E9">
        <w:rPr>
          <w:lang w:eastAsia="nb-NO"/>
        </w:rPr>
        <w:t xml:space="preserve"> F</w:t>
      </w:r>
      <w:r w:rsidR="00664810">
        <w:rPr>
          <w:lang w:eastAsia="nb-NO"/>
        </w:rPr>
        <w:t>astpris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493FC743" w:rsidR="00D3340B" w:rsidRPr="00B564E9" w:rsidRDefault="007C3D08">
            <w:pPr>
              <w:rPr>
                <w:lang w:eastAsia="nb-NO"/>
              </w:rPr>
            </w:pPr>
            <w:r>
              <w:rPr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370C5BC8" w:rsidR="00D3340B" w:rsidRPr="00B564E9" w:rsidRDefault="00D3340B">
            <w:pPr>
              <w:rPr>
                <w:lang w:eastAsia="nb-NO"/>
              </w:rPr>
            </w:pPr>
            <w:r>
              <w:rPr>
                <w:lang w:eastAsia="nb-NO"/>
              </w:rPr>
              <w:t>Mva</w:t>
            </w:r>
            <w:r w:rsidR="007C3D08">
              <w:rPr>
                <w:lang w:eastAsia="nb-NO"/>
              </w:rPr>
              <w:t xml:space="preserve">. 25 </w:t>
            </w:r>
            <w:r w:rsidRPr="00B564E9">
              <w:rPr>
                <w:lang w:eastAsia="nb-NO"/>
              </w:rPr>
              <w:t>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F7FD80B" w14:textId="2F5FA7FF" w:rsidR="005D78D0" w:rsidRPr="00CF4AFB" w:rsidRDefault="005D78D0" w:rsidP="005D78D0">
      <w:pPr>
        <w:pStyle w:val="Heading3"/>
        <w:rPr>
          <w:rFonts w:ascii="Open Sans" w:eastAsia="Calibri Light" w:hAnsi="Open Sans" w:cs="Open Sans"/>
          <w:b w:val="0"/>
          <w:bCs w:val="0"/>
        </w:rPr>
      </w:pPr>
      <w:r>
        <w:rPr>
          <w:rFonts w:ascii="Open Sans" w:eastAsia="Calibri Light" w:hAnsi="Open Sans" w:cs="Open Sans"/>
        </w:rPr>
        <w:t xml:space="preserve">C. </w:t>
      </w:r>
      <w:r w:rsidRPr="00CF4AFB">
        <w:rPr>
          <w:rFonts w:ascii="Open Sans" w:eastAsia="Calibri Light" w:hAnsi="Open Sans" w:cs="Open Sans"/>
        </w:rPr>
        <w:t>Reise- og diettkostnader</w:t>
      </w:r>
    </w:p>
    <w:p w14:paraId="268FFA89" w14:textId="60B0263F" w:rsidR="005D78D0" w:rsidRPr="005D78D0" w:rsidRDefault="005D78D0" w:rsidP="005D78D0">
      <w:r w:rsidRPr="005D78D0">
        <w:t>Reise- og diettkostnader skal være inkludert i f</w:t>
      </w:r>
      <w:r w:rsidR="00664810">
        <w:t>astprisen</w:t>
      </w:r>
      <w:r w:rsidRPr="005D78D0">
        <w:t xml:space="preserve"> og kan ikke faktureres særskilt.</w:t>
      </w:r>
    </w:p>
    <w:p w14:paraId="5559A4C8" w14:textId="77777777" w:rsidR="00D3340B" w:rsidRPr="00B564E9" w:rsidRDefault="00D3340B" w:rsidP="00D3340B">
      <w:pPr>
        <w:rPr>
          <w:lang w:eastAsia="nb-NO"/>
        </w:rPr>
      </w:pPr>
    </w:p>
    <w:p w14:paraId="66A4D234" w14:textId="77777777" w:rsidR="00D3340B" w:rsidRDefault="00D3340B" w:rsidP="00D3340B">
      <w:pPr>
        <w:pStyle w:val="Heading2"/>
      </w:pPr>
      <w:bookmarkStart w:id="55" w:name="_Toc118371791"/>
      <w:bookmarkStart w:id="56" w:name="_Toc220658795"/>
      <w:r>
        <w:t>Avtalens punkt 6.2 Fakturering</w:t>
      </w:r>
      <w:bookmarkEnd w:id="55"/>
      <w:bookmarkEnd w:id="56"/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</w:t>
      </w:r>
      <w:r w:rsidRPr="008606C5">
        <w:t>Samme som organisasjonsnummeret</w:t>
      </w:r>
      <w:r w:rsidRPr="004B458E">
        <w:t>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374FE452" w14:textId="77777777" w:rsidR="00E46743" w:rsidRDefault="00E46743" w:rsidP="00D3340B"/>
    <w:p w14:paraId="33A08BFF" w14:textId="7A88B1E0" w:rsidR="00E46743" w:rsidRDefault="002434D5" w:rsidP="00D3340B">
      <w:r>
        <w:t xml:space="preserve">Betaling skal skje etter faktura per 30 dager. </w:t>
      </w:r>
      <w:r w:rsidR="00E46743" w:rsidRPr="00C849AA">
        <w:t xml:space="preserve">Faktura skal sendes ut etter avslutning av oppdraget og ha </w:t>
      </w:r>
      <w:r w:rsidR="005A049A" w:rsidRPr="00C849AA">
        <w:t xml:space="preserve">betalingsfrist senest </w:t>
      </w:r>
      <w:r w:rsidR="00C849AA" w:rsidRPr="00C849AA">
        <w:t>30</w:t>
      </w:r>
      <w:r w:rsidR="005A049A" w:rsidRPr="00C849AA">
        <w:t>.12.2026.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Heading2"/>
      </w:pPr>
      <w:bookmarkStart w:id="57" w:name="_Toc118371792"/>
      <w:bookmarkStart w:id="58" w:name="_Toc220658796"/>
      <w:r>
        <w:t>Avtalens punkt 6.5 Prisendring</w:t>
      </w:r>
      <w:bookmarkEnd w:id="57"/>
      <w:bookmarkEnd w:id="58"/>
    </w:p>
    <w:p w14:paraId="0369C444" w14:textId="77777777" w:rsidR="00664810" w:rsidRDefault="00664810" w:rsidP="00513356">
      <w:pPr>
        <w:pStyle w:val="Heading2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bookmarkStart w:id="59" w:name="_Toc220658797"/>
      <w:r w:rsidRPr="00664810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Oppdraget skal utføres til avtalt fastpris. Prisen er endelig og skal ikke reguleres, </w:t>
      </w:r>
      <w:proofErr w:type="spellStart"/>
      <w:r w:rsidRPr="00664810">
        <w:rPr>
          <w:rFonts w:asciiTheme="minorHAnsi" w:eastAsiaTheme="minorHAnsi" w:hAnsiTheme="minorHAnsi" w:cstheme="minorBidi"/>
          <w:sz w:val="24"/>
          <w:szCs w:val="24"/>
          <w:lang w:eastAsia="en-US"/>
        </w:rPr>
        <w:t>indeksjusteres</w:t>
      </w:r>
      <w:proofErr w:type="spellEnd"/>
      <w:r w:rsidRPr="00664810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 eller endres i kontraktsperioden</w:t>
      </w:r>
    </w:p>
    <w:bookmarkEnd w:id="59"/>
    <w:p w14:paraId="60910534" w14:textId="2311472D" w:rsidR="00D3340B" w:rsidRDefault="00D3340B" w:rsidP="00663961">
      <w:r>
        <w:br w:type="page"/>
      </w:r>
    </w:p>
    <w:p w14:paraId="368188B0" w14:textId="77777777" w:rsidR="00D3340B" w:rsidRDefault="00D3340B" w:rsidP="00D3340B">
      <w:pPr>
        <w:pStyle w:val="Heading1"/>
      </w:pPr>
      <w:bookmarkStart w:id="60" w:name="_Toc118371793"/>
      <w:bookmarkStart w:id="61" w:name="_Toc220658798"/>
      <w:r w:rsidRPr="00CC45B9"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60"/>
      <w:bookmarkEnd w:id="61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Heading1"/>
      </w:pPr>
      <w:r>
        <w:br w:type="page"/>
      </w:r>
      <w:bookmarkStart w:id="62" w:name="_Toc118371794"/>
      <w:bookmarkStart w:id="63" w:name="_Toc220658799"/>
      <w:r w:rsidRPr="00CC45B9"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62"/>
      <w:bookmarkEnd w:id="63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Heading1"/>
      </w:pPr>
      <w:bookmarkStart w:id="64" w:name="_Toc118371795"/>
      <w:bookmarkStart w:id="65" w:name="_Toc220658800"/>
      <w:r>
        <w:t>Bilag 8: Databehandleravtale</w:t>
      </w:r>
      <w:bookmarkEnd w:id="64"/>
      <w:bookmarkEnd w:id="65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18" w:history="1">
        <w:r w:rsidRPr="005D0AFE">
          <w:rPr>
            <w:rStyle w:val="Hyperlink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E722" w14:textId="77777777" w:rsidR="0067265A" w:rsidRDefault="0067265A">
      <w:r>
        <w:separator/>
      </w:r>
    </w:p>
    <w:p w14:paraId="50C4EC40" w14:textId="77777777" w:rsidR="0067265A" w:rsidRDefault="0067265A"/>
  </w:endnote>
  <w:endnote w:type="continuationSeparator" w:id="0">
    <w:p w14:paraId="298B895F" w14:textId="77777777" w:rsidR="0067265A" w:rsidRDefault="0067265A">
      <w:r>
        <w:continuationSeparator/>
      </w:r>
    </w:p>
    <w:p w14:paraId="6921CE50" w14:textId="77777777" w:rsidR="0067265A" w:rsidRDefault="0067265A"/>
  </w:endnote>
  <w:endnote w:type="continuationNotice" w:id="1">
    <w:p w14:paraId="56A53F90" w14:textId="77777777" w:rsidR="0067265A" w:rsidRDefault="0067265A"/>
    <w:p w14:paraId="1C845114" w14:textId="77777777" w:rsidR="0067265A" w:rsidRDefault="006726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Header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Footer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Footer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798D7" w14:textId="77777777" w:rsidR="0067265A" w:rsidRDefault="0067265A">
      <w:r>
        <w:separator/>
      </w:r>
    </w:p>
    <w:p w14:paraId="062F1F2A" w14:textId="77777777" w:rsidR="0067265A" w:rsidRDefault="0067265A"/>
  </w:footnote>
  <w:footnote w:type="continuationSeparator" w:id="0">
    <w:p w14:paraId="090D1651" w14:textId="77777777" w:rsidR="0067265A" w:rsidRDefault="0067265A">
      <w:r>
        <w:continuationSeparator/>
      </w:r>
    </w:p>
    <w:p w14:paraId="561DD98C" w14:textId="77777777" w:rsidR="0067265A" w:rsidRDefault="0067265A"/>
  </w:footnote>
  <w:footnote w:type="continuationNotice" w:id="1">
    <w:p w14:paraId="09D5E678" w14:textId="77777777" w:rsidR="0067265A" w:rsidRDefault="0067265A"/>
    <w:p w14:paraId="6DF748AE" w14:textId="77777777" w:rsidR="0067265A" w:rsidRDefault="006726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Header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Heading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Heading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Heading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Heading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Heading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Heading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5FE3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43C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3C9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6B42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5C0A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D29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2EB8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4D5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AB0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93B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2A2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C25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0F4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6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EC2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8F2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97E85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223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BFB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726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1A22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1DE1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0D0"/>
    <w:rsid w:val="005A0472"/>
    <w:rsid w:val="005A049A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8D0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C48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0CE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44AC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10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5A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5ED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147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565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A0A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D08"/>
    <w:rsid w:val="007C3E54"/>
    <w:rsid w:val="007C505C"/>
    <w:rsid w:val="007C57EB"/>
    <w:rsid w:val="007C5915"/>
    <w:rsid w:val="007C5D65"/>
    <w:rsid w:val="007C5D7D"/>
    <w:rsid w:val="007C6BCC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6C5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2D14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2732A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7A5"/>
    <w:rsid w:val="00987954"/>
    <w:rsid w:val="00987D9C"/>
    <w:rsid w:val="0099053D"/>
    <w:rsid w:val="0099119C"/>
    <w:rsid w:val="009912B2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1D5E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4D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A44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99E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721"/>
    <w:rsid w:val="00A948DE"/>
    <w:rsid w:val="00A95703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64B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5F0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695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EC4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0E1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99C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768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1B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49AA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56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9C3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B59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BCC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33B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098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4F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5B3"/>
    <w:rsid w:val="00DA75F2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CAE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6743"/>
    <w:rsid w:val="00E471EE"/>
    <w:rsid w:val="00E47224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334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2D6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3A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3A5"/>
    <w:rsid w:val="00FE5F6E"/>
    <w:rsid w:val="00FE6446"/>
    <w:rsid w:val="00FE6541"/>
    <w:rsid w:val="00FE6AB7"/>
    <w:rsid w:val="00FE7049"/>
    <w:rsid w:val="00FE712E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25766E22"/>
    <w:rsid w:val="51BE6F45"/>
    <w:rsid w:val="537CD8CD"/>
    <w:rsid w:val="6A4A4790"/>
    <w:rsid w:val="6C76F160"/>
    <w:rsid w:val="762A3B2D"/>
    <w:rsid w:val="7E5D4265"/>
    <w:rsid w:val="7EDA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9713B"/>
  <w15:chartTrackingRefBased/>
  <w15:docId w15:val="{E8739047-ECF5-4EA0-9AD2-55E7095D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Heading1">
    <w:name w:val="heading 1"/>
    <w:basedOn w:val="Normal"/>
    <w:next w:val="Normal"/>
    <w:link w:val="Heading1Char1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Heading2">
    <w:name w:val="heading 2"/>
    <w:aliases w:val="Overskrit 2"/>
    <w:basedOn w:val="Normal"/>
    <w:next w:val="Normal"/>
    <w:link w:val="Heading2Char1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Heading3">
    <w:name w:val="heading 3"/>
    <w:basedOn w:val="Normal"/>
    <w:next w:val="Normal"/>
    <w:link w:val="Heading3Char1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Heading4">
    <w:name w:val="heading 4"/>
    <w:aliases w:val="H4"/>
    <w:basedOn w:val="Normal"/>
    <w:next w:val="Normal"/>
    <w:link w:val="Heading4Char1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Heading5">
    <w:name w:val="heading 5"/>
    <w:basedOn w:val="Normal"/>
    <w:next w:val="Normal"/>
    <w:link w:val="Heading5Char1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Heading6">
    <w:name w:val="heading 6"/>
    <w:basedOn w:val="Normal"/>
    <w:next w:val="Normal"/>
    <w:link w:val="Heading6Char1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Heading7">
    <w:name w:val="heading 7"/>
    <w:basedOn w:val="Normal"/>
    <w:next w:val="Normal"/>
    <w:link w:val="Heading7Char1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Heading8">
    <w:name w:val="heading 8"/>
    <w:basedOn w:val="Normal"/>
    <w:next w:val="Normal"/>
    <w:link w:val="Heading8Char1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Heading9">
    <w:name w:val="heading 9"/>
    <w:basedOn w:val="Normal"/>
    <w:next w:val="Normal"/>
    <w:link w:val="Heading9Char1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Heading2Char1">
    <w:name w:val="Heading 2 Char1"/>
    <w:aliases w:val="Overskrit 2 Char"/>
    <w:basedOn w:val="DefaultParagraphFont"/>
    <w:link w:val="Heading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Heading3Char1">
    <w:name w:val="Heading 3 Char1"/>
    <w:basedOn w:val="DefaultParagraphFont"/>
    <w:link w:val="Heading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Heading4Char1">
    <w:name w:val="Heading 4 Char1"/>
    <w:aliases w:val="H4 Char"/>
    <w:basedOn w:val="DefaultParagraphFont"/>
    <w:link w:val="Heading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Heading5Char1">
    <w:name w:val="Heading 5 Char1"/>
    <w:basedOn w:val="DefaultParagraphFont"/>
    <w:link w:val="Heading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Heading6Char1">
    <w:name w:val="Heading 6 Char1"/>
    <w:basedOn w:val="DefaultParagraphFont"/>
    <w:link w:val="Heading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Heading7Char1">
    <w:name w:val="Heading 7 Char1"/>
    <w:basedOn w:val="DefaultParagraphFont"/>
    <w:link w:val="Heading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Heading8Char1">
    <w:name w:val="Heading 8 Char1"/>
    <w:basedOn w:val="DefaultParagraphFont"/>
    <w:link w:val="Heading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Heading9Char1">
    <w:name w:val="Heading 9 Char1"/>
    <w:basedOn w:val="DefaultParagraphFont"/>
    <w:link w:val="Heading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rong">
    <w:name w:val="Strong"/>
    <w:basedOn w:val="DefaultParagraphFon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Header">
    <w:name w:val="header"/>
    <w:basedOn w:val="Normal"/>
    <w:link w:val="HeaderChar1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HeaderChar1">
    <w:name w:val="Header Char1"/>
    <w:basedOn w:val="DefaultParagraphFont"/>
    <w:link w:val="Header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Footer">
    <w:name w:val="footer"/>
    <w:basedOn w:val="Normal"/>
    <w:link w:val="FooterChar1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FooterChar1">
    <w:name w:val="Footer Char1"/>
    <w:basedOn w:val="DefaultParagraphFont"/>
    <w:link w:val="Footer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PageNumber">
    <w:name w:val="page number"/>
    <w:semiHidden/>
    <w:rsid w:val="00BD2BE3"/>
    <w:rPr>
      <w:rFonts w:ascii="Times New Roman" w:hAnsi="Times New Roman" w:cs="Times New Roman"/>
    </w:rPr>
  </w:style>
  <w:style w:type="character" w:styleId="FollowedHyperlink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TOC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le">
    <w:name w:val="Title"/>
    <w:basedOn w:val="Normal"/>
    <w:link w:val="TitleChar1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1">
    <w:name w:val="Title Char1"/>
    <w:basedOn w:val="DefaultParagraphFont"/>
    <w:link w:val="Title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link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Heading2"/>
    <w:rsid w:val="00BD2BE3"/>
  </w:style>
  <w:style w:type="paragraph" w:styleId="FootnoteText">
    <w:name w:val="footnote text"/>
    <w:basedOn w:val="Normal"/>
    <w:link w:val="FootnoteTextChar1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1">
    <w:name w:val="Footnote Text Char1"/>
    <w:basedOn w:val="DefaultParagraphFont"/>
    <w:link w:val="FootnoteTex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otnoteReferenc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CommentReferenc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odyText">
    <w:name w:val="Body Text"/>
    <w:basedOn w:val="Normal"/>
    <w:link w:val="BodyTextChar1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1">
    <w:name w:val="Body Text Char1"/>
    <w:basedOn w:val="DefaultParagraphFont"/>
    <w:link w:val="BodyTex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CommentText"/>
    <w:next w:val="CommentTex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1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1">
    <w:name w:val="Plain Text Char1"/>
    <w:basedOn w:val="DefaultParagraphFont"/>
    <w:link w:val="PlainTex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1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eChar1">
    <w:name w:val="Date Char1"/>
    <w:basedOn w:val="DefaultParagraphFont"/>
    <w:link w:val="Date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Heading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NormalIndent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odyTex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odyTextIndent">
    <w:name w:val="Body Text Indent"/>
    <w:basedOn w:val="Normal"/>
    <w:link w:val="BodyTextIndentChar1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1"/>
    <w:rsid w:val="00BD2BE3"/>
    <w:rPr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i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TOCHeading">
    <w:name w:val="TOC Heading"/>
    <w:basedOn w:val="Heading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DefaultParagraphFon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ubtleEmphasis">
    <w:name w:val="Subtle Emphasis"/>
    <w:basedOn w:val="DefaultParagraphFon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TableNormal"/>
    <w:next w:val="TableGrid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leGrid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DefaultParagraphFon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le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DefaultParagraphFon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DefaultParagraphFon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DefaultParagraphFon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DefaultParagraphFon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DefaultParagraphFon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DefaultParagraphFon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DefaultParagraphFon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DefaultParagraphFon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DefaultParagraphFont"/>
    <w:link w:val="SSAforsidetopp"/>
    <w:rsid w:val="00561003"/>
    <w:rPr>
      <w:color w:val="FFFFFF" w:themeColor="background1"/>
      <w:sz w:val="44"/>
      <w:szCs w:val="44"/>
    </w:rPr>
  </w:style>
  <w:style w:type="character" w:styleId="UnresolvedMention">
    <w:name w:val="Unresolved Mention"/>
    <w:basedOn w:val="DefaultParagraphFon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DefaultParagraphFon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DefaultParagraphFont"/>
    <w:rsid w:val="00D3340B"/>
  </w:style>
  <w:style w:type="character" w:customStyle="1" w:styleId="eop">
    <w:name w:val="eop"/>
    <w:basedOn w:val="DefaultParagraphFont"/>
    <w:rsid w:val="00D3340B"/>
  </w:style>
  <w:style w:type="character" w:styleId="Mention">
    <w:name w:val="Mention"/>
    <w:basedOn w:val="DefaultParagraphFon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s://anskaffelser.no/maler/databehandleravtale-og-sjekkliste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792b2f-ef6a-4723-845d-52726c08e321">
      <Terms xmlns="http://schemas.microsoft.com/office/infopath/2007/PartnerControls"/>
    </lcf76f155ced4ddcb4097134ff3c332f>
    <TaxCatchAll xmlns="294b63eb-b615-41f1-964e-0066b47d73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4AD2CD957344A8ED9B18206FFCD5D" ma:contentTypeVersion="11" ma:contentTypeDescription="Opprett et nytt dokument." ma:contentTypeScope="" ma:versionID="82a791b278d98d7b47471bcc2cb35e6b">
  <xsd:schema xmlns:xsd="http://www.w3.org/2001/XMLSchema" xmlns:xs="http://www.w3.org/2001/XMLSchema" xmlns:p="http://schemas.microsoft.com/office/2006/metadata/properties" xmlns:ns2="86792b2f-ef6a-4723-845d-52726c08e321" xmlns:ns3="294b63eb-b615-41f1-964e-0066b47d7340" targetNamespace="http://schemas.microsoft.com/office/2006/metadata/properties" ma:root="true" ma:fieldsID="a3df81136bb48396b2ce88314fea31ab" ns2:_="" ns3:_="">
    <xsd:import namespace="86792b2f-ef6a-4723-845d-52726c08e321"/>
    <xsd:import namespace="294b63eb-b615-41f1-964e-0066b47d7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92b2f-ef6a-4723-845d-52726c08e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b63eb-b615-41f1-964e-0066b47d734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607a012-26d0-4019-9194-f86c78402eae}" ma:internalName="TaxCatchAll" ma:showField="CatchAllData" ma:web="294b63eb-b615-41f1-964e-0066b47d73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A7473-20AE-4A4F-BAE4-409833992527}">
  <ds:schemaRefs>
    <ds:schemaRef ds:uri="http://schemas.microsoft.com/office/2006/metadata/properties"/>
    <ds:schemaRef ds:uri="http://schemas.microsoft.com/office/infopath/2007/PartnerControls"/>
    <ds:schemaRef ds:uri="86792b2f-ef6a-4723-845d-52726c08e321"/>
    <ds:schemaRef ds:uri="294b63eb-b615-41f1-964e-0066b47d7340"/>
  </ds:schemaRefs>
</ds:datastoreItem>
</file>

<file path=customXml/itemProps2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891F9-4F2D-48F1-96BF-D9E251C12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92b2f-ef6a-4723-845d-52726c08e321"/>
    <ds:schemaRef ds:uri="294b63eb-b615-41f1-964e-0066b47d7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1097</Words>
  <Characters>6257</Characters>
  <Application>Microsoft Office Word</Application>
  <DocSecurity>4</DocSecurity>
  <Lines>52</Lines>
  <Paragraphs>14</Paragraphs>
  <ScaleCrop>false</ScaleCrop>
  <Company/>
  <LinksUpToDate>false</LinksUpToDate>
  <CharactersWithSpaces>7340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Jakobsen, Lene</dc:creator>
  <cp:keywords/>
  <cp:lastModifiedBy>Røssum, Halvor</cp:lastModifiedBy>
  <cp:revision>3</cp:revision>
  <dcterms:created xsi:type="dcterms:W3CDTF">2026-06-16T11:16:00Z</dcterms:created>
  <dcterms:modified xsi:type="dcterms:W3CDTF">2026-06-17T12:43:00Z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0x0101002534AD2CD957344A8ED9B18206FFCD5D</vt:lpwstr>
  </property>
  <property fmtid="{D5CDD505-2E9C-101B-9397-08002B2CF9AE}" pid="3" name="MediaServiceImageTags">
    <vt:lpwstr/>
  </property>
</Properties>
</file>